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9C" w:rsidRPr="00473E9C" w:rsidRDefault="00473E9C" w:rsidP="00473E9C">
      <w:pPr>
        <w:rPr>
          <w:rFonts w:ascii="Arial" w:hAnsi="Arial" w:cs="Arial"/>
          <w:b/>
          <w:bCs/>
          <w:color w:val="080000"/>
        </w:rPr>
      </w:pPr>
      <w:bookmarkStart w:id="0" w:name="_GoBack"/>
      <w:bookmarkEnd w:id="0"/>
      <w:r w:rsidRPr="00473E9C">
        <w:rPr>
          <w:rFonts w:ascii="Arial" w:hAnsi="Arial" w:cs="Arial"/>
          <w:b/>
          <w:bCs/>
          <w:sz w:val="24"/>
          <w:szCs w:val="24"/>
        </w:rPr>
        <w:t>Safety Inspection Checklist</w:t>
      </w:r>
      <w:r w:rsidRPr="00473E9C">
        <w:rPr>
          <w:rFonts w:ascii="Arial" w:hAnsi="Arial" w:cs="Arial"/>
          <w:b/>
          <w:bCs/>
          <w:color w:val="080000"/>
        </w:rPr>
        <w:t xml:space="preserve"> </w:t>
      </w:r>
    </w:p>
    <w:p w:rsidR="00473E9C" w:rsidRPr="00473E9C" w:rsidRDefault="00473E9C" w:rsidP="00473E9C">
      <w:pPr>
        <w:rPr>
          <w:rFonts w:ascii="Arial" w:hAnsi="Arial" w:cs="Arial"/>
          <w:b/>
          <w:bCs/>
          <w:color w:val="080000"/>
        </w:rPr>
      </w:pPr>
    </w:p>
    <w:p w:rsidR="00473E9C" w:rsidRPr="00473E9C" w:rsidRDefault="00473E9C" w:rsidP="00473E9C">
      <w:pPr>
        <w:rPr>
          <w:rFonts w:ascii="Arial" w:hAnsi="Arial" w:cs="Arial"/>
          <w:b/>
          <w:bCs/>
          <w:sz w:val="24"/>
          <w:szCs w:val="24"/>
        </w:rPr>
      </w:pPr>
    </w:p>
    <w:p w:rsidR="00473E9C" w:rsidRPr="00473E9C" w:rsidRDefault="00473E9C" w:rsidP="00473E9C">
      <w:pPr>
        <w:widowControl/>
        <w:jc w:val="both"/>
        <w:rPr>
          <w:rFonts w:ascii="Arial" w:hAnsi="Arial" w:cs="Arial"/>
        </w:rPr>
      </w:pPr>
      <w:r w:rsidRPr="00473E9C">
        <w:rPr>
          <w:rFonts w:ascii="Arial" w:hAnsi="Arial" w:cs="Arial"/>
        </w:rPr>
        <w:t xml:space="preserve">Pets Haven will develop a customized safety inspection checklist in accordance with the guidelines contained in the form following and noted as “Sample Workplace Safety Inspection Sheet for Pets </w:t>
      </w:r>
      <w:proofErr w:type="gramStart"/>
      <w:r w:rsidRPr="00473E9C">
        <w:rPr>
          <w:rFonts w:ascii="Arial" w:hAnsi="Arial" w:cs="Arial"/>
        </w:rPr>
        <w:t>Haven  ”</w:t>
      </w:r>
      <w:proofErr w:type="gramEnd"/>
      <w:r w:rsidRPr="00473E9C">
        <w:rPr>
          <w:rFonts w:ascii="Arial" w:hAnsi="Arial" w:cs="Arial"/>
        </w:rPr>
        <w:t>.</w:t>
      </w:r>
    </w:p>
    <w:p w:rsidR="00473E9C" w:rsidRPr="00473E9C" w:rsidRDefault="00473E9C" w:rsidP="00473E9C">
      <w:pPr>
        <w:widowControl/>
        <w:rPr>
          <w:rFonts w:ascii="Arial" w:hAnsi="Arial" w:cs="Arial"/>
        </w:rPr>
      </w:pPr>
    </w:p>
    <w:p w:rsidR="00473E9C" w:rsidRPr="00473E9C" w:rsidRDefault="00473E9C" w:rsidP="00473E9C">
      <w:pPr>
        <w:widowControl/>
        <w:spacing w:line="240" w:lineRule="atLeast"/>
        <w:ind w:left="170" w:right="57"/>
        <w:rPr>
          <w:rFonts w:ascii="Arial" w:hAnsi="Arial" w:cs="Arial"/>
          <w:b/>
          <w:bCs/>
          <w:i/>
          <w:iCs/>
          <w:sz w:val="32"/>
          <w:szCs w:val="32"/>
          <w:u w:val="single"/>
          <w:lang w:val="en-AU"/>
        </w:rPr>
      </w:pPr>
      <w:r w:rsidRPr="00473E9C">
        <w:rPr>
          <w:rFonts w:ascii="Arial" w:hAnsi="Arial" w:cs="Arial"/>
          <w:b/>
          <w:bCs/>
          <w:sz w:val="32"/>
          <w:szCs w:val="32"/>
        </w:rPr>
        <w:t xml:space="preserve">Workplace Inspection Sheet </w:t>
      </w:r>
    </w:p>
    <w:p w:rsidR="00473E9C" w:rsidRPr="00473E9C" w:rsidRDefault="00473E9C" w:rsidP="00473E9C">
      <w:pPr>
        <w:widowControl/>
        <w:spacing w:line="240" w:lineRule="atLeast"/>
        <w:ind w:left="170" w:right="57"/>
        <w:rPr>
          <w:rFonts w:ascii="Arial" w:hAnsi="Arial" w:cs="Arial"/>
          <w:i/>
          <w:iCs/>
          <w:lang w:val="en-AU"/>
        </w:rPr>
      </w:pPr>
    </w:p>
    <w:tbl>
      <w:tblPr>
        <w:tblW w:w="10660" w:type="dxa"/>
        <w:tblInd w:w="-807" w:type="dxa"/>
        <w:tblLayout w:type="fixed"/>
        <w:tblLook w:val="0000" w:firstRow="0" w:lastRow="0" w:firstColumn="0" w:lastColumn="0" w:noHBand="0" w:noVBand="0"/>
      </w:tblPr>
      <w:tblGrid>
        <w:gridCol w:w="1683"/>
        <w:gridCol w:w="1999"/>
        <w:gridCol w:w="1180"/>
        <w:gridCol w:w="655"/>
        <w:gridCol w:w="561"/>
        <w:gridCol w:w="1777"/>
        <w:gridCol w:w="1496"/>
        <w:gridCol w:w="1309"/>
      </w:tblGrid>
      <w:tr w:rsidR="00473E9C" w:rsidRPr="00473E9C" w:rsidTr="00473E9C">
        <w:trPr>
          <w:trHeight w:val="553"/>
        </w:trPr>
        <w:tc>
          <w:tcPr>
            <w:tcW w:w="368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>Date of Inspection:</w:t>
            </w:r>
          </w:p>
        </w:tc>
        <w:tc>
          <w:tcPr>
            <w:tcW w:w="239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>Location of Inspection:</w:t>
            </w:r>
          </w:p>
        </w:tc>
        <w:tc>
          <w:tcPr>
            <w:tcW w:w="458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3E9C" w:rsidRPr="00473E9C" w:rsidRDefault="00473E9C" w:rsidP="00473E9C">
            <w:pPr>
              <w:widowControl/>
              <w:spacing w:line="240" w:lineRule="atLeast"/>
              <w:ind w:left="170" w:right="600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>Inspection Performed by:</w:t>
            </w:r>
          </w:p>
        </w:tc>
      </w:tr>
      <w:tr w:rsidR="00473E9C" w:rsidRPr="00473E9C" w:rsidTr="00473E9C">
        <w:trPr>
          <w:trHeight w:val="577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3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>To be Checked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-108" w:right="57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>OK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tabs>
                <w:tab w:val="left" w:pos="918"/>
              </w:tabs>
              <w:spacing w:line="240" w:lineRule="atLeast"/>
              <w:ind w:left="-108" w:right="57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>Not OK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right="57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>Action Required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right="-108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>Person Responsible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-108" w:right="57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>Completed</w:t>
            </w:r>
          </w:p>
        </w:tc>
      </w:tr>
      <w:tr w:rsidR="00473E9C" w:rsidRPr="00473E9C" w:rsidTr="00473E9C">
        <w:trPr>
          <w:trHeight w:val="2042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>Amenities</w:t>
            </w:r>
          </w:p>
        </w:tc>
        <w:tc>
          <w:tcPr>
            <w:tcW w:w="3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Clean and tidy and in good condition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Lunch rooms separate from the work area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Adequate amenities provided for the number of people using them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</w:tr>
      <w:tr w:rsidR="00473E9C" w:rsidRPr="00473E9C" w:rsidTr="00473E9C">
        <w:trPr>
          <w:trHeight w:val="2018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>Biological Hazards</w:t>
            </w:r>
          </w:p>
        </w:tc>
        <w:tc>
          <w:tcPr>
            <w:tcW w:w="3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Sharps containers available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Sharps containers at appropriate height and restrained or fixed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Comply with Australian Standards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Are not overloaded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  <w:i/>
                <w:iCs/>
                <w:lang w:val="en-AU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  <w:i/>
                <w:iCs/>
                <w:lang w:val="en-AU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  <w:i/>
                <w:iCs/>
                <w:lang w:val="en-AU"/>
              </w:rPr>
            </w:pPr>
          </w:p>
        </w:tc>
      </w:tr>
      <w:tr w:rsidR="00473E9C" w:rsidRPr="00473E9C" w:rsidTr="00473E9C">
        <w:trPr>
          <w:trHeight w:val="1442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>Confined Spaces</w:t>
            </w:r>
          </w:p>
        </w:tc>
        <w:tc>
          <w:tcPr>
            <w:tcW w:w="3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Clearly identified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Personnel trained to enter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Entry permit system in place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Confined spaces locked off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  <w:i/>
                <w:iCs/>
                <w:lang w:val="en-AU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  <w:i/>
                <w:iCs/>
                <w:lang w:val="en-AU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  <w:i/>
                <w:iCs/>
                <w:lang w:val="en-AU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  <w:i/>
                <w:iCs/>
                <w:lang w:val="en-AU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  <w:i/>
                <w:iCs/>
                <w:lang w:val="en-AU"/>
              </w:rPr>
            </w:pPr>
          </w:p>
        </w:tc>
      </w:tr>
      <w:tr w:rsidR="00473E9C" w:rsidRPr="00473E9C" w:rsidTr="00473E9C">
        <w:trPr>
          <w:trHeight w:val="115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right="57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 xml:space="preserve">Danger and Out of Service </w:t>
            </w:r>
            <w:r w:rsidRPr="00473E9C">
              <w:rPr>
                <w:rFonts w:ascii="Arial" w:hAnsi="Arial" w:cs="Arial"/>
                <w:b/>
                <w:bCs/>
              </w:rPr>
              <w:br/>
              <w:t>Tags</w:t>
            </w:r>
          </w:p>
        </w:tc>
        <w:tc>
          <w:tcPr>
            <w:tcW w:w="3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Readily available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Use of them both clearly understood by those spoken to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  <w:i/>
                <w:iCs/>
                <w:lang w:val="en-AU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  <w:i/>
                <w:iCs/>
                <w:lang w:val="en-AU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  <w:i/>
                <w:iCs/>
                <w:lang w:val="en-AU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  <w:i/>
                <w:iCs/>
                <w:lang w:val="en-AU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  <w:i/>
                <w:iCs/>
                <w:lang w:val="en-AU"/>
              </w:rPr>
            </w:pPr>
          </w:p>
        </w:tc>
      </w:tr>
      <w:tr w:rsidR="00473E9C" w:rsidRPr="00473E9C" w:rsidTr="00473E9C">
        <w:trPr>
          <w:trHeight w:val="2331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>Electrical Installations</w:t>
            </w:r>
          </w:p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>- switches, leads, power points</w:t>
            </w:r>
          </w:p>
        </w:tc>
        <w:tc>
          <w:tcPr>
            <w:tcW w:w="317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In good working condition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In easy to reach locations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No signs of fraying or wear on cords; leads tagged and checked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Cables and leads not running across floors and passageways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  <w:i/>
                <w:iCs/>
                <w:lang w:val="en-AU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  <w:i/>
                <w:iCs/>
                <w:lang w:val="en-AU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  <w:i/>
                <w:iCs/>
                <w:lang w:val="en-AU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  <w:i/>
                <w:iCs/>
                <w:lang w:val="en-AU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  <w:i/>
                <w:iCs/>
                <w:lang w:val="en-AU"/>
              </w:rPr>
            </w:pPr>
          </w:p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  <w:i/>
                <w:iCs/>
                <w:lang w:val="en-AU"/>
              </w:rPr>
            </w:pPr>
          </w:p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  <w:i/>
                <w:iCs/>
                <w:lang w:val="en-AU"/>
              </w:rPr>
            </w:pPr>
          </w:p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  <w:i/>
                <w:iCs/>
                <w:lang w:val="en-AU"/>
              </w:rPr>
            </w:pPr>
          </w:p>
        </w:tc>
      </w:tr>
    </w:tbl>
    <w:p w:rsidR="00473E9C" w:rsidRPr="00473E9C" w:rsidRDefault="00473E9C" w:rsidP="00473E9C">
      <w:pPr>
        <w:widowControl/>
        <w:rPr>
          <w:rFonts w:ascii="Arial" w:hAnsi="Arial" w:cs="Arial"/>
          <w:b/>
          <w:bCs/>
          <w:i/>
          <w:iCs/>
          <w:lang w:val="en-AU"/>
        </w:rPr>
      </w:pPr>
    </w:p>
    <w:p w:rsidR="00473E9C" w:rsidRPr="00473E9C" w:rsidRDefault="00473E9C" w:rsidP="00473E9C">
      <w:pPr>
        <w:widowControl/>
        <w:rPr>
          <w:rFonts w:ascii="Arial" w:hAnsi="Arial" w:cs="Arial"/>
          <w:b/>
          <w:bCs/>
          <w:i/>
          <w:iCs/>
          <w:lang w:val="en-AU"/>
        </w:rPr>
      </w:pPr>
    </w:p>
    <w:p w:rsidR="00473E9C" w:rsidRPr="00473E9C" w:rsidRDefault="00473E9C" w:rsidP="00473E9C">
      <w:pPr>
        <w:widowControl/>
        <w:rPr>
          <w:rFonts w:ascii="Arial" w:hAnsi="Arial" w:cs="Arial"/>
          <w:b/>
          <w:bCs/>
          <w:i/>
          <w:iCs/>
          <w:lang w:val="en-AU"/>
        </w:rPr>
      </w:pPr>
    </w:p>
    <w:tbl>
      <w:tblPr>
        <w:tblW w:w="10780" w:type="dxa"/>
        <w:tblInd w:w="-440" w:type="dxa"/>
        <w:tblLayout w:type="fixed"/>
        <w:tblLook w:val="0000" w:firstRow="0" w:lastRow="0" w:firstColumn="0" w:lastColumn="0" w:noHBand="0" w:noVBand="0"/>
      </w:tblPr>
      <w:tblGrid>
        <w:gridCol w:w="1702"/>
        <w:gridCol w:w="3215"/>
        <w:gridCol w:w="662"/>
        <w:gridCol w:w="662"/>
        <w:gridCol w:w="1702"/>
        <w:gridCol w:w="1513"/>
        <w:gridCol w:w="1324"/>
      </w:tblGrid>
      <w:tr w:rsidR="00473E9C" w:rsidRPr="00473E9C" w:rsidTr="00473E9C">
        <w:trPr>
          <w:trHeight w:val="670"/>
        </w:trPr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>To be Checked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1" w:right="57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>OK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-108" w:right="57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>Not OK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-108" w:right="57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>Action Required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-108" w:right="57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>Person Responsible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-108" w:right="57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>Completed</w:t>
            </w:r>
          </w:p>
        </w:tc>
      </w:tr>
      <w:tr w:rsidR="00473E9C" w:rsidRPr="00473E9C" w:rsidTr="00473E9C">
        <w:trPr>
          <w:trHeight w:val="670"/>
        </w:trPr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>Electrical (cont’d)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No double adapters or piggy-</w:t>
            </w:r>
            <w:proofErr w:type="spellStart"/>
            <w:r w:rsidRPr="00473E9C">
              <w:rPr>
                <w:rFonts w:ascii="Arial" w:hAnsi="Arial" w:cs="Arial"/>
              </w:rPr>
              <w:t>baking</w:t>
            </w:r>
            <w:proofErr w:type="spellEnd"/>
            <w:r w:rsidRPr="00473E9C">
              <w:rPr>
                <w:rFonts w:ascii="Arial" w:hAnsi="Arial" w:cs="Arial"/>
              </w:rPr>
              <w:t xml:space="preserve"> of cords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  <w:i/>
                <w:iCs/>
                <w:lang w:val="en-A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  <w:i/>
                <w:iCs/>
                <w:lang w:val="en-AU"/>
              </w:rPr>
            </w:pPr>
          </w:p>
        </w:tc>
      </w:tr>
      <w:tr w:rsidR="00473E9C" w:rsidRPr="00473E9C" w:rsidTr="00473E9C">
        <w:trPr>
          <w:trHeight w:val="1675"/>
        </w:trPr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>Emergency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Emergency telephone number clearly visible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Evacuation and muster points known and clearly indicated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  <w:i/>
                <w:iCs/>
                <w:lang w:val="en-A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  <w:i/>
                <w:iCs/>
                <w:lang w:val="en-AU"/>
              </w:rPr>
            </w:pPr>
          </w:p>
        </w:tc>
      </w:tr>
      <w:tr w:rsidR="00473E9C" w:rsidRPr="00473E9C" w:rsidTr="00473E9C">
        <w:trPr>
          <w:trHeight w:val="3377"/>
        </w:trPr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>Ergonomics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Height adjustable chairs provided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Chairs with wheels have 5 castors minimum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Position of screen and keyboard appropriate for the operator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Working heights designed to minimize bending and /or twisting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  <w:i/>
                <w:iCs/>
                <w:lang w:val="en-A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  <w:i/>
                <w:iCs/>
                <w:lang w:val="en-AU"/>
              </w:rPr>
            </w:pPr>
          </w:p>
        </w:tc>
      </w:tr>
      <w:tr w:rsidR="00473E9C" w:rsidRPr="00473E9C" w:rsidTr="00473E9C">
        <w:trPr>
          <w:trHeight w:val="3712"/>
        </w:trPr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>Fire Extinguishers and Other Fire Fighting Equipment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Clearly accessible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Correctly located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Tag attached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Inspection current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Pin in place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Hose and nozzle appear in good condition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Sign posted clearly and correctly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Fire blankets available where necessary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  <w:i/>
                <w:iCs/>
                <w:lang w:val="en-AU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  <w:i/>
                <w:iCs/>
                <w:lang w:val="en-A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  <w:i/>
                <w:iCs/>
                <w:lang w:val="en-AU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  <w:i/>
                <w:iCs/>
                <w:lang w:val="en-A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  <w:i/>
                <w:iCs/>
                <w:lang w:val="en-AU"/>
              </w:rPr>
            </w:pPr>
          </w:p>
        </w:tc>
      </w:tr>
      <w:tr w:rsidR="00473E9C" w:rsidRPr="00473E9C" w:rsidTr="00473E9C">
        <w:trPr>
          <w:trHeight w:val="1703"/>
        </w:trPr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>First Aid Kits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Easily located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Clean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Fully stocked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Injury register available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First aid officers identified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  <w:i/>
                <w:iCs/>
                <w:lang w:val="en-AU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  <w:i/>
                <w:iCs/>
                <w:lang w:val="en-A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  <w:i/>
                <w:iCs/>
                <w:lang w:val="en-AU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  <w:i/>
                <w:iCs/>
                <w:lang w:val="en-A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  <w:i/>
                <w:iCs/>
                <w:lang w:val="en-AU"/>
              </w:rPr>
            </w:pPr>
          </w:p>
        </w:tc>
      </w:tr>
    </w:tbl>
    <w:p w:rsidR="00473E9C" w:rsidRPr="00473E9C" w:rsidRDefault="00473E9C" w:rsidP="00473E9C">
      <w:pPr>
        <w:widowControl/>
        <w:rPr>
          <w:rFonts w:ascii="Arial" w:hAnsi="Arial" w:cs="Arial"/>
          <w:b/>
          <w:bCs/>
          <w:i/>
          <w:iCs/>
          <w:lang w:val="en-AU"/>
        </w:rPr>
      </w:pPr>
    </w:p>
    <w:p w:rsidR="00473E9C" w:rsidRPr="00473E9C" w:rsidRDefault="00473E9C" w:rsidP="00473E9C">
      <w:pPr>
        <w:widowControl/>
        <w:rPr>
          <w:rFonts w:ascii="Arial" w:hAnsi="Arial" w:cs="Arial"/>
          <w:b/>
          <w:bCs/>
          <w:i/>
          <w:iCs/>
          <w:lang w:val="en-AU"/>
        </w:rPr>
      </w:pPr>
    </w:p>
    <w:p w:rsidR="00473E9C" w:rsidRPr="00473E9C" w:rsidRDefault="00473E9C" w:rsidP="00473E9C">
      <w:pPr>
        <w:widowControl/>
        <w:ind w:left="-426"/>
        <w:rPr>
          <w:rFonts w:ascii="Arial" w:hAnsi="Arial" w:cs="Arial"/>
          <w:b/>
          <w:bCs/>
          <w:i/>
          <w:iCs/>
          <w:lang w:val="en-AU"/>
        </w:rPr>
      </w:pPr>
    </w:p>
    <w:tbl>
      <w:tblPr>
        <w:tblW w:w="105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03"/>
        <w:gridCol w:w="3205"/>
        <w:gridCol w:w="647"/>
        <w:gridCol w:w="647"/>
        <w:gridCol w:w="1664"/>
        <w:gridCol w:w="1479"/>
        <w:gridCol w:w="1294"/>
      </w:tblGrid>
      <w:tr w:rsidR="00473E9C" w:rsidRPr="00473E9C" w:rsidTr="00473E9C">
        <w:trPr>
          <w:trHeight w:val="664"/>
        </w:trPr>
        <w:tc>
          <w:tcPr>
            <w:tcW w:w="1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>To be Checked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1" w:right="57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>OK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-108" w:right="-108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>Not OK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right="57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>Action Required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-108" w:right="57" w:firstLine="142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>Person Responsible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-108" w:right="57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>Completed</w:t>
            </w:r>
          </w:p>
        </w:tc>
      </w:tr>
      <w:tr w:rsidR="00473E9C" w:rsidRPr="00473E9C" w:rsidTr="00473E9C">
        <w:trPr>
          <w:trHeight w:val="1686"/>
        </w:trPr>
        <w:tc>
          <w:tcPr>
            <w:tcW w:w="1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>Garbage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Adequate provision for garbage bins in workplace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Not overflowing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No obvious litter lying around the workplace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</w:tr>
      <w:tr w:rsidR="00473E9C" w:rsidRPr="00473E9C" w:rsidTr="00473E9C">
        <w:trPr>
          <w:trHeight w:val="995"/>
        </w:trPr>
        <w:tc>
          <w:tcPr>
            <w:tcW w:w="1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 xml:space="preserve">Hand Tools 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In safe condition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Not modified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Used as intended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</w:tr>
      <w:tr w:rsidR="00473E9C" w:rsidRPr="00473E9C" w:rsidTr="00473E9C">
        <w:trPr>
          <w:trHeight w:val="3649"/>
        </w:trPr>
        <w:tc>
          <w:tcPr>
            <w:tcW w:w="1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>Hazardous Substances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Stored correctly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Register available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Material safety data sheets available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No substances stored in unmarked or incorrectly marked containers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Correct personal protective equipment for use with substances known and available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</w:tr>
      <w:tr w:rsidR="00473E9C" w:rsidRPr="00473E9C" w:rsidTr="00473E9C">
        <w:trPr>
          <w:trHeight w:val="1023"/>
        </w:trPr>
        <w:tc>
          <w:tcPr>
            <w:tcW w:w="1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>Labeling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All switchboards labeled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All isolating switches labeled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All piping labeled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</w:tr>
    </w:tbl>
    <w:p w:rsidR="00473E9C" w:rsidRPr="00473E9C" w:rsidRDefault="00473E9C" w:rsidP="00473E9C">
      <w:pPr>
        <w:widowControl/>
        <w:ind w:left="-426"/>
        <w:rPr>
          <w:rFonts w:ascii="Arial" w:hAnsi="Arial" w:cs="Arial"/>
        </w:rPr>
      </w:pPr>
    </w:p>
    <w:tbl>
      <w:tblPr>
        <w:tblW w:w="10539" w:type="dxa"/>
        <w:tblInd w:w="-747" w:type="dxa"/>
        <w:tblLayout w:type="fixed"/>
        <w:tblLook w:val="0000" w:firstRow="0" w:lastRow="0" w:firstColumn="0" w:lastColumn="0" w:noHBand="0" w:noVBand="0"/>
      </w:tblPr>
      <w:tblGrid>
        <w:gridCol w:w="1893"/>
        <w:gridCol w:w="2915"/>
        <w:gridCol w:w="647"/>
        <w:gridCol w:w="647"/>
        <w:gridCol w:w="1664"/>
        <w:gridCol w:w="1479"/>
        <w:gridCol w:w="1294"/>
      </w:tblGrid>
      <w:tr w:rsidR="00473E9C" w:rsidRPr="00473E9C" w:rsidTr="00473E9C">
        <w:trPr>
          <w:trHeight w:val="599"/>
        </w:trPr>
        <w:tc>
          <w:tcPr>
            <w:tcW w:w="1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>To be Checked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34" w:right="57" w:hanging="34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>OK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-108" w:right="-108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>Not OK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>Action Required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-108" w:right="57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>Person Responsible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-108" w:right="57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>Completed</w:t>
            </w:r>
          </w:p>
        </w:tc>
      </w:tr>
      <w:tr w:rsidR="00473E9C" w:rsidRPr="00473E9C" w:rsidTr="00473E9C">
        <w:trPr>
          <w:trHeight w:val="2121"/>
        </w:trPr>
        <w:tc>
          <w:tcPr>
            <w:tcW w:w="1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>Lifting Equipment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Tested and tagged as checked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In good condition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Register of lifting equipment available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Safe working load displayed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</w:tr>
      <w:tr w:rsidR="00473E9C" w:rsidRPr="00473E9C" w:rsidTr="00473E9C">
        <w:trPr>
          <w:trHeight w:val="2096"/>
        </w:trPr>
        <w:tc>
          <w:tcPr>
            <w:tcW w:w="1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lastRenderedPageBreak/>
              <w:t>Lighting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Clean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All operational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Switches in safe condition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Appropriately located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Diffusers fitted on fluorescent lights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</w:tr>
      <w:tr w:rsidR="00473E9C" w:rsidRPr="00473E9C" w:rsidTr="00473E9C">
        <w:trPr>
          <w:trHeight w:val="1197"/>
        </w:trPr>
        <w:tc>
          <w:tcPr>
            <w:tcW w:w="1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>Personal Protective Equipment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Requirements for use clearly displayed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Readily available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Appropriate for the task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</w:tr>
      <w:tr w:rsidR="00473E9C" w:rsidRPr="00473E9C" w:rsidTr="00473E9C">
        <w:trPr>
          <w:trHeight w:val="1211"/>
        </w:trPr>
        <w:tc>
          <w:tcPr>
            <w:tcW w:w="18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>Portable Electrical Equipment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Checked and tagged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A register kept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Fit for the work they are used for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Portable earth leakage devices attached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</w:tr>
    </w:tbl>
    <w:p w:rsidR="00473E9C" w:rsidRPr="00473E9C" w:rsidRDefault="00473E9C" w:rsidP="00473E9C">
      <w:pPr>
        <w:widowControl/>
        <w:rPr>
          <w:rFonts w:ascii="Arial" w:hAnsi="Arial" w:cs="Arial"/>
        </w:rPr>
      </w:pPr>
    </w:p>
    <w:p w:rsidR="00473E9C" w:rsidRPr="00473E9C" w:rsidRDefault="00473E9C" w:rsidP="00473E9C">
      <w:pPr>
        <w:widowControl/>
        <w:rPr>
          <w:rFonts w:ascii="Arial" w:hAnsi="Arial" w:cs="Arial"/>
        </w:rPr>
      </w:pPr>
    </w:p>
    <w:tbl>
      <w:tblPr>
        <w:tblW w:w="10910" w:type="dxa"/>
        <w:tblInd w:w="-416" w:type="dxa"/>
        <w:tblLayout w:type="fixed"/>
        <w:tblLook w:val="0000" w:firstRow="0" w:lastRow="0" w:firstColumn="0" w:lastColumn="0" w:noHBand="0" w:noVBand="0"/>
      </w:tblPr>
      <w:tblGrid>
        <w:gridCol w:w="1345"/>
        <w:gridCol w:w="3588"/>
        <w:gridCol w:w="664"/>
        <w:gridCol w:w="569"/>
        <w:gridCol w:w="1803"/>
        <w:gridCol w:w="1613"/>
        <w:gridCol w:w="1328"/>
      </w:tblGrid>
      <w:tr w:rsidR="00473E9C" w:rsidRPr="00473E9C" w:rsidTr="00473E9C">
        <w:trPr>
          <w:trHeight w:val="738"/>
        </w:trPr>
        <w:tc>
          <w:tcPr>
            <w:tcW w:w="1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>To be Checked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34" w:right="57" w:hanging="34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>OK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-108" w:right="-108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>Not OK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-108" w:right="57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>Action Required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-108" w:right="57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>Person Responsible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-108" w:right="57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>Completed</w:t>
            </w:r>
          </w:p>
        </w:tc>
      </w:tr>
      <w:tr w:rsidR="00473E9C" w:rsidRPr="00473E9C" w:rsidTr="00473E9C">
        <w:trPr>
          <w:trHeight w:val="1476"/>
        </w:trPr>
        <w:tc>
          <w:tcPr>
            <w:tcW w:w="1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right="57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>Pressure Vessels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Current certificate displayed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In good condition; no corrosion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Location acceptable; away from other hazards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</w:tr>
      <w:tr w:rsidR="00473E9C" w:rsidRPr="00473E9C" w:rsidTr="00473E9C">
        <w:trPr>
          <w:trHeight w:val="738"/>
        </w:trPr>
        <w:tc>
          <w:tcPr>
            <w:tcW w:w="1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right="57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 xml:space="preserve">Safety </w:t>
            </w:r>
          </w:p>
          <w:p w:rsidR="00473E9C" w:rsidRPr="00473E9C" w:rsidRDefault="00473E9C" w:rsidP="00473E9C">
            <w:pPr>
              <w:widowControl/>
              <w:spacing w:line="240" w:lineRule="atLeast"/>
              <w:ind w:right="57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>Rules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Clearly displayed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Signed and dated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</w:tr>
      <w:tr w:rsidR="00473E9C" w:rsidRPr="00473E9C" w:rsidTr="00473E9C">
        <w:trPr>
          <w:trHeight w:val="1476"/>
        </w:trPr>
        <w:tc>
          <w:tcPr>
            <w:tcW w:w="1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right="-108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>Safe Operating Procedures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Readily available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Training given on a regular basis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Current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</w:tr>
      <w:tr w:rsidR="00473E9C" w:rsidRPr="00473E9C" w:rsidTr="00473E9C">
        <w:trPr>
          <w:trHeight w:val="1506"/>
        </w:trPr>
        <w:tc>
          <w:tcPr>
            <w:tcW w:w="1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right="57"/>
              <w:outlineLvl w:val="5"/>
              <w:rPr>
                <w:rFonts w:ascii="Arial" w:hAnsi="Arial" w:cs="Arial"/>
                <w:lang w:val="en-AU"/>
              </w:rPr>
            </w:pPr>
            <w:r w:rsidRPr="00473E9C">
              <w:rPr>
                <w:rFonts w:ascii="Arial" w:hAnsi="Arial" w:cs="Arial"/>
                <w:b/>
                <w:bCs/>
                <w:lang w:val="en-AU"/>
              </w:rPr>
              <w:t>Safety Showers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Operational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Accessible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Sign Posted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Instructions for use attached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</w:tr>
      <w:tr w:rsidR="00473E9C" w:rsidRPr="00473E9C" w:rsidTr="00473E9C">
        <w:trPr>
          <w:trHeight w:val="1476"/>
        </w:trPr>
        <w:tc>
          <w:tcPr>
            <w:tcW w:w="1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right="57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>Safety Eye Wash Stations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Operational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Accessible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Sign Posted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Instructions for use attached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</w:tr>
      <w:tr w:rsidR="00473E9C" w:rsidRPr="00473E9C" w:rsidTr="00473E9C">
        <w:trPr>
          <w:trHeight w:val="1506"/>
        </w:trPr>
        <w:tc>
          <w:tcPr>
            <w:tcW w:w="1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right="57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lastRenderedPageBreak/>
              <w:t>Safety</w:t>
            </w:r>
          </w:p>
          <w:p w:rsidR="00473E9C" w:rsidRPr="00473E9C" w:rsidRDefault="00473E9C" w:rsidP="00473E9C">
            <w:pPr>
              <w:widowControl/>
              <w:spacing w:line="240" w:lineRule="atLeast"/>
              <w:ind w:right="57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>Signs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Appropriate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Legible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Clean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Exit signs visible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</w:tr>
      <w:tr w:rsidR="00473E9C" w:rsidRPr="00473E9C" w:rsidTr="00473E9C">
        <w:trPr>
          <w:trHeight w:val="2982"/>
        </w:trPr>
        <w:tc>
          <w:tcPr>
            <w:tcW w:w="13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3E9C" w:rsidRPr="00473E9C" w:rsidRDefault="00473E9C" w:rsidP="00473E9C">
            <w:pPr>
              <w:widowControl/>
              <w:spacing w:line="240" w:lineRule="atLeast"/>
              <w:ind w:right="57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>Storage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Shelves are neat and tidy  &amp;in good condition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Floors not obstructed by items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Heavy items not too high or too low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Where necessary, approved device provided for climbing to upper shelves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</w:tr>
    </w:tbl>
    <w:p w:rsidR="00473E9C" w:rsidRPr="00473E9C" w:rsidRDefault="00473E9C" w:rsidP="00473E9C">
      <w:pPr>
        <w:widowControl/>
        <w:rPr>
          <w:rFonts w:ascii="Arial" w:hAnsi="Arial" w:cs="Arial"/>
        </w:rPr>
      </w:pPr>
    </w:p>
    <w:p w:rsidR="00473E9C" w:rsidRPr="00473E9C" w:rsidRDefault="00473E9C" w:rsidP="00473E9C">
      <w:pPr>
        <w:widowControl/>
        <w:rPr>
          <w:rFonts w:ascii="Arial" w:hAnsi="Arial" w:cs="Arial"/>
        </w:rPr>
      </w:pPr>
    </w:p>
    <w:p w:rsidR="00473E9C" w:rsidRDefault="00473E9C" w:rsidP="00473E9C">
      <w:pPr>
        <w:widowControl/>
        <w:rPr>
          <w:rFonts w:ascii="Arial" w:hAnsi="Arial" w:cs="Arial"/>
        </w:rPr>
      </w:pPr>
    </w:p>
    <w:p w:rsidR="00473E9C" w:rsidRDefault="00473E9C" w:rsidP="00473E9C">
      <w:pPr>
        <w:widowControl/>
        <w:rPr>
          <w:rFonts w:ascii="Arial" w:hAnsi="Arial" w:cs="Arial"/>
        </w:rPr>
      </w:pPr>
    </w:p>
    <w:p w:rsidR="00473E9C" w:rsidRDefault="00473E9C" w:rsidP="00473E9C">
      <w:pPr>
        <w:widowControl/>
        <w:rPr>
          <w:rFonts w:ascii="Arial" w:hAnsi="Arial" w:cs="Arial"/>
        </w:rPr>
      </w:pPr>
    </w:p>
    <w:p w:rsidR="00473E9C" w:rsidRDefault="00473E9C" w:rsidP="00473E9C">
      <w:pPr>
        <w:widowControl/>
        <w:rPr>
          <w:rFonts w:ascii="Arial" w:hAnsi="Arial" w:cs="Arial"/>
        </w:rPr>
      </w:pPr>
    </w:p>
    <w:p w:rsidR="00473E9C" w:rsidRDefault="00473E9C" w:rsidP="00473E9C">
      <w:pPr>
        <w:widowControl/>
        <w:rPr>
          <w:rFonts w:ascii="Arial" w:hAnsi="Arial" w:cs="Arial"/>
        </w:rPr>
      </w:pPr>
    </w:p>
    <w:p w:rsidR="00473E9C" w:rsidRDefault="00473E9C" w:rsidP="00473E9C">
      <w:pPr>
        <w:widowControl/>
        <w:rPr>
          <w:rFonts w:ascii="Arial" w:hAnsi="Arial" w:cs="Arial"/>
        </w:rPr>
      </w:pPr>
    </w:p>
    <w:p w:rsidR="00473E9C" w:rsidRDefault="00473E9C" w:rsidP="00473E9C">
      <w:pPr>
        <w:widowControl/>
        <w:rPr>
          <w:rFonts w:ascii="Arial" w:hAnsi="Arial" w:cs="Arial"/>
        </w:rPr>
      </w:pPr>
    </w:p>
    <w:p w:rsidR="00473E9C" w:rsidRDefault="00473E9C" w:rsidP="00473E9C">
      <w:pPr>
        <w:widowControl/>
        <w:rPr>
          <w:rFonts w:ascii="Arial" w:hAnsi="Arial" w:cs="Arial"/>
        </w:rPr>
      </w:pPr>
    </w:p>
    <w:p w:rsidR="00473E9C" w:rsidRDefault="00473E9C" w:rsidP="00473E9C">
      <w:pPr>
        <w:widowControl/>
        <w:rPr>
          <w:rFonts w:ascii="Arial" w:hAnsi="Arial" w:cs="Arial"/>
        </w:rPr>
      </w:pPr>
    </w:p>
    <w:p w:rsidR="00473E9C" w:rsidRDefault="00473E9C" w:rsidP="00473E9C">
      <w:pPr>
        <w:widowControl/>
        <w:rPr>
          <w:rFonts w:ascii="Arial" w:hAnsi="Arial" w:cs="Arial"/>
        </w:rPr>
      </w:pPr>
    </w:p>
    <w:p w:rsidR="00473E9C" w:rsidRDefault="00473E9C" w:rsidP="00473E9C">
      <w:pPr>
        <w:widowControl/>
        <w:rPr>
          <w:rFonts w:ascii="Arial" w:hAnsi="Arial" w:cs="Arial"/>
        </w:rPr>
      </w:pPr>
    </w:p>
    <w:p w:rsidR="00473E9C" w:rsidRDefault="00473E9C" w:rsidP="00473E9C">
      <w:pPr>
        <w:widowControl/>
        <w:rPr>
          <w:rFonts w:ascii="Arial" w:hAnsi="Arial" w:cs="Arial"/>
        </w:rPr>
      </w:pPr>
    </w:p>
    <w:p w:rsidR="00473E9C" w:rsidRDefault="00473E9C" w:rsidP="00473E9C">
      <w:pPr>
        <w:widowControl/>
        <w:rPr>
          <w:rFonts w:ascii="Arial" w:hAnsi="Arial" w:cs="Arial"/>
        </w:rPr>
      </w:pPr>
    </w:p>
    <w:p w:rsidR="00473E9C" w:rsidRDefault="00473E9C" w:rsidP="00473E9C">
      <w:pPr>
        <w:widowControl/>
        <w:rPr>
          <w:rFonts w:ascii="Arial" w:hAnsi="Arial" w:cs="Arial"/>
        </w:rPr>
      </w:pPr>
    </w:p>
    <w:p w:rsidR="00473E9C" w:rsidRDefault="00473E9C" w:rsidP="00473E9C">
      <w:pPr>
        <w:widowControl/>
        <w:rPr>
          <w:rFonts w:ascii="Arial" w:hAnsi="Arial" w:cs="Arial"/>
        </w:rPr>
      </w:pPr>
    </w:p>
    <w:p w:rsidR="00473E9C" w:rsidRDefault="00473E9C" w:rsidP="00473E9C">
      <w:pPr>
        <w:widowControl/>
        <w:rPr>
          <w:rFonts w:ascii="Arial" w:hAnsi="Arial" w:cs="Arial"/>
        </w:rPr>
      </w:pPr>
    </w:p>
    <w:p w:rsidR="00473E9C" w:rsidRDefault="00473E9C" w:rsidP="00473E9C">
      <w:pPr>
        <w:widowControl/>
        <w:rPr>
          <w:rFonts w:ascii="Arial" w:hAnsi="Arial" w:cs="Arial"/>
        </w:rPr>
      </w:pPr>
    </w:p>
    <w:p w:rsidR="00473E9C" w:rsidRDefault="00473E9C" w:rsidP="00473E9C">
      <w:pPr>
        <w:widowControl/>
        <w:rPr>
          <w:rFonts w:ascii="Arial" w:hAnsi="Arial" w:cs="Arial"/>
        </w:rPr>
      </w:pPr>
    </w:p>
    <w:p w:rsidR="00473E9C" w:rsidRDefault="00473E9C" w:rsidP="00473E9C">
      <w:pPr>
        <w:widowControl/>
        <w:rPr>
          <w:rFonts w:ascii="Arial" w:hAnsi="Arial" w:cs="Arial"/>
        </w:rPr>
      </w:pPr>
    </w:p>
    <w:p w:rsidR="00473E9C" w:rsidRDefault="00473E9C" w:rsidP="00473E9C">
      <w:pPr>
        <w:widowControl/>
        <w:rPr>
          <w:rFonts w:ascii="Arial" w:hAnsi="Arial" w:cs="Arial"/>
        </w:rPr>
      </w:pPr>
    </w:p>
    <w:p w:rsidR="00473E9C" w:rsidRDefault="00473E9C" w:rsidP="00473E9C">
      <w:pPr>
        <w:widowControl/>
        <w:rPr>
          <w:rFonts w:ascii="Arial" w:hAnsi="Arial" w:cs="Arial"/>
        </w:rPr>
      </w:pPr>
    </w:p>
    <w:p w:rsidR="00473E9C" w:rsidRDefault="00473E9C" w:rsidP="00473E9C">
      <w:pPr>
        <w:widowControl/>
        <w:rPr>
          <w:rFonts w:ascii="Arial" w:hAnsi="Arial" w:cs="Arial"/>
        </w:rPr>
      </w:pPr>
    </w:p>
    <w:p w:rsidR="00473E9C" w:rsidRDefault="00473E9C" w:rsidP="00473E9C">
      <w:pPr>
        <w:widowControl/>
        <w:rPr>
          <w:rFonts w:ascii="Arial" w:hAnsi="Arial" w:cs="Arial"/>
        </w:rPr>
      </w:pPr>
    </w:p>
    <w:p w:rsidR="00473E9C" w:rsidRDefault="00473E9C" w:rsidP="00473E9C">
      <w:pPr>
        <w:widowControl/>
        <w:rPr>
          <w:rFonts w:ascii="Arial" w:hAnsi="Arial" w:cs="Arial"/>
        </w:rPr>
      </w:pPr>
    </w:p>
    <w:p w:rsidR="00473E9C" w:rsidRDefault="00473E9C" w:rsidP="00473E9C">
      <w:pPr>
        <w:widowControl/>
        <w:rPr>
          <w:rFonts w:ascii="Arial" w:hAnsi="Arial" w:cs="Arial"/>
        </w:rPr>
      </w:pPr>
    </w:p>
    <w:p w:rsidR="00473E9C" w:rsidRDefault="00473E9C" w:rsidP="00473E9C">
      <w:pPr>
        <w:widowControl/>
        <w:rPr>
          <w:rFonts w:ascii="Arial" w:hAnsi="Arial" w:cs="Arial"/>
        </w:rPr>
      </w:pPr>
    </w:p>
    <w:p w:rsidR="00473E9C" w:rsidRDefault="00473E9C" w:rsidP="00473E9C">
      <w:pPr>
        <w:widowControl/>
        <w:rPr>
          <w:rFonts w:ascii="Arial" w:hAnsi="Arial" w:cs="Arial"/>
        </w:rPr>
      </w:pPr>
    </w:p>
    <w:p w:rsidR="00473E9C" w:rsidRDefault="00473E9C" w:rsidP="00473E9C">
      <w:pPr>
        <w:widowControl/>
        <w:rPr>
          <w:rFonts w:ascii="Arial" w:hAnsi="Arial" w:cs="Arial"/>
        </w:rPr>
      </w:pPr>
    </w:p>
    <w:p w:rsidR="00473E9C" w:rsidRDefault="00473E9C" w:rsidP="00473E9C">
      <w:pPr>
        <w:widowControl/>
        <w:rPr>
          <w:rFonts w:ascii="Arial" w:hAnsi="Arial" w:cs="Arial"/>
        </w:rPr>
      </w:pPr>
    </w:p>
    <w:p w:rsidR="00473E9C" w:rsidRDefault="00473E9C" w:rsidP="00473E9C">
      <w:pPr>
        <w:widowControl/>
        <w:rPr>
          <w:rFonts w:ascii="Arial" w:hAnsi="Arial" w:cs="Arial"/>
        </w:rPr>
      </w:pPr>
    </w:p>
    <w:p w:rsidR="00473E9C" w:rsidRDefault="00473E9C" w:rsidP="00473E9C">
      <w:pPr>
        <w:widowControl/>
        <w:rPr>
          <w:rFonts w:ascii="Arial" w:hAnsi="Arial" w:cs="Arial"/>
        </w:rPr>
      </w:pPr>
    </w:p>
    <w:p w:rsidR="00473E9C" w:rsidRDefault="00473E9C" w:rsidP="00473E9C">
      <w:pPr>
        <w:widowControl/>
        <w:rPr>
          <w:rFonts w:ascii="Arial" w:hAnsi="Arial" w:cs="Arial"/>
        </w:rPr>
      </w:pPr>
    </w:p>
    <w:p w:rsidR="00473E9C" w:rsidRDefault="00473E9C" w:rsidP="00473E9C">
      <w:pPr>
        <w:widowControl/>
        <w:rPr>
          <w:rFonts w:ascii="Arial" w:hAnsi="Arial" w:cs="Arial"/>
        </w:rPr>
      </w:pPr>
    </w:p>
    <w:p w:rsidR="00473E9C" w:rsidRDefault="00473E9C" w:rsidP="00473E9C">
      <w:pPr>
        <w:widowControl/>
        <w:rPr>
          <w:rFonts w:ascii="Arial" w:hAnsi="Arial" w:cs="Arial"/>
        </w:rPr>
      </w:pPr>
    </w:p>
    <w:p w:rsidR="00473E9C" w:rsidRDefault="00473E9C" w:rsidP="00473E9C">
      <w:pPr>
        <w:widowControl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294"/>
        <w:tblW w:w="10661" w:type="dxa"/>
        <w:tblLayout w:type="fixed"/>
        <w:tblLook w:val="0000" w:firstRow="0" w:lastRow="0" w:firstColumn="0" w:lastColumn="0" w:noHBand="0" w:noVBand="0"/>
      </w:tblPr>
      <w:tblGrid>
        <w:gridCol w:w="1473"/>
        <w:gridCol w:w="3389"/>
        <w:gridCol w:w="655"/>
        <w:gridCol w:w="561"/>
        <w:gridCol w:w="1777"/>
        <w:gridCol w:w="1590"/>
        <w:gridCol w:w="1216"/>
      </w:tblGrid>
      <w:tr w:rsidR="00473E9C" w:rsidRPr="00473E9C" w:rsidTr="00473E9C">
        <w:trPr>
          <w:trHeight w:val="519"/>
        </w:trPr>
        <w:tc>
          <w:tcPr>
            <w:tcW w:w="1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>To be Checked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right="57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>OK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-108" w:right="-108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>Not OK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right="57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>Action Required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right="-108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>Person Responsible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-108" w:right="57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>Completed</w:t>
            </w:r>
          </w:p>
        </w:tc>
      </w:tr>
      <w:tr w:rsidR="00473E9C" w:rsidRPr="00473E9C" w:rsidTr="00473E9C">
        <w:trPr>
          <w:trHeight w:val="1039"/>
        </w:trPr>
        <w:tc>
          <w:tcPr>
            <w:tcW w:w="1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right="57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>Storage (Cont’d)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Lighting adequate in storerooms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Ventilation adequate in storerooms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</w:tr>
      <w:tr w:rsidR="00473E9C" w:rsidRPr="00473E9C" w:rsidTr="00473E9C">
        <w:trPr>
          <w:trHeight w:val="1320"/>
        </w:trPr>
        <w:tc>
          <w:tcPr>
            <w:tcW w:w="1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right="57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>Ventilation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Adequate air flow in the workplace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Allowance for extra ventilation where necessary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In good working order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</w:tr>
      <w:tr w:rsidR="00473E9C" w:rsidRPr="00473E9C" w:rsidTr="00473E9C">
        <w:trPr>
          <w:trHeight w:val="1817"/>
        </w:trPr>
        <w:tc>
          <w:tcPr>
            <w:tcW w:w="1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right="57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>Walkways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Unobstructed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Doorways clear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Sign posted where appropriate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Clearly defined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Doors not propped open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Are not slippery or wet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</w:tr>
      <w:tr w:rsidR="00473E9C" w:rsidRPr="00473E9C" w:rsidTr="00473E9C">
        <w:trPr>
          <w:trHeight w:val="1320"/>
        </w:trPr>
        <w:tc>
          <w:tcPr>
            <w:tcW w:w="1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right="-108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>Waste Management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proofErr w:type="spellStart"/>
            <w:r w:rsidRPr="00473E9C">
              <w:rPr>
                <w:rFonts w:ascii="Arial" w:hAnsi="Arial" w:cs="Arial"/>
              </w:rPr>
              <w:t>Bunding</w:t>
            </w:r>
            <w:proofErr w:type="spellEnd"/>
            <w:r w:rsidRPr="00473E9C">
              <w:rPr>
                <w:rFonts w:ascii="Arial" w:hAnsi="Arial" w:cs="Arial"/>
              </w:rPr>
              <w:t xml:space="preserve"> used where necessary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Waste sorted at the source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Correct disposal of substances evident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</w:tr>
      <w:tr w:rsidR="00473E9C" w:rsidRPr="00473E9C" w:rsidTr="00473E9C">
        <w:trPr>
          <w:trHeight w:val="1579"/>
        </w:trPr>
        <w:tc>
          <w:tcPr>
            <w:tcW w:w="14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3E9C" w:rsidRPr="00473E9C" w:rsidRDefault="00473E9C" w:rsidP="00473E9C">
            <w:pPr>
              <w:widowControl/>
              <w:spacing w:line="240" w:lineRule="atLeast"/>
              <w:ind w:right="57"/>
              <w:rPr>
                <w:rFonts w:ascii="Arial" w:hAnsi="Arial" w:cs="Arial"/>
                <w:b/>
                <w:bCs/>
              </w:rPr>
            </w:pPr>
            <w:r w:rsidRPr="00473E9C">
              <w:rPr>
                <w:rFonts w:ascii="Arial" w:hAnsi="Arial" w:cs="Arial"/>
                <w:b/>
                <w:bCs/>
              </w:rPr>
              <w:t>Yard Areas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Clean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Equipment stacked in an orderly fashion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Walkways clearly defined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Lighting adequate</w:t>
            </w:r>
          </w:p>
          <w:p w:rsidR="00473E9C" w:rsidRPr="00473E9C" w:rsidRDefault="00473E9C" w:rsidP="00473E9C">
            <w:pPr>
              <w:widowControl/>
              <w:numPr>
                <w:ilvl w:val="0"/>
                <w:numId w:val="1"/>
              </w:numPr>
              <w:spacing w:line="240" w:lineRule="atLeast"/>
              <w:ind w:left="283" w:right="57" w:hanging="283"/>
              <w:rPr>
                <w:rFonts w:ascii="Arial" w:hAnsi="Arial" w:cs="Arial"/>
              </w:rPr>
            </w:pPr>
            <w:r w:rsidRPr="00473E9C">
              <w:rPr>
                <w:rFonts w:ascii="Arial" w:hAnsi="Arial" w:cs="Arial"/>
              </w:rPr>
              <w:t>Surface in good condition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3E9C" w:rsidRPr="00473E9C" w:rsidRDefault="00473E9C" w:rsidP="00473E9C">
            <w:pPr>
              <w:widowControl/>
              <w:spacing w:line="240" w:lineRule="atLeast"/>
              <w:ind w:left="170" w:right="57"/>
              <w:rPr>
                <w:rFonts w:ascii="Arial" w:hAnsi="Arial" w:cs="Arial"/>
                <w:b/>
                <w:bCs/>
              </w:rPr>
            </w:pPr>
          </w:p>
        </w:tc>
      </w:tr>
    </w:tbl>
    <w:p w:rsidR="00473E9C" w:rsidRDefault="00473E9C" w:rsidP="00473E9C">
      <w:pPr>
        <w:widowControl/>
        <w:rPr>
          <w:rFonts w:ascii="Arial" w:hAnsi="Arial" w:cs="Arial"/>
        </w:rPr>
      </w:pPr>
    </w:p>
    <w:p w:rsidR="00473E9C" w:rsidRDefault="00473E9C" w:rsidP="00473E9C">
      <w:pPr>
        <w:widowControl/>
        <w:rPr>
          <w:rFonts w:ascii="Arial" w:hAnsi="Arial" w:cs="Arial"/>
        </w:rPr>
      </w:pPr>
    </w:p>
    <w:p w:rsidR="00473E9C" w:rsidRPr="00473E9C" w:rsidRDefault="00473E9C" w:rsidP="00473E9C">
      <w:pPr>
        <w:widowControl/>
        <w:rPr>
          <w:rFonts w:ascii="Arial" w:hAnsi="Arial" w:cs="Arial"/>
        </w:rPr>
      </w:pPr>
    </w:p>
    <w:p w:rsidR="00473E9C" w:rsidRPr="00473E9C" w:rsidRDefault="00473E9C" w:rsidP="00473E9C">
      <w:pPr>
        <w:widowControl/>
        <w:rPr>
          <w:rFonts w:ascii="Arial" w:hAnsi="Arial" w:cs="Arial"/>
        </w:rPr>
      </w:pPr>
    </w:p>
    <w:p w:rsidR="00473E9C" w:rsidRPr="00473E9C" w:rsidRDefault="00473E9C" w:rsidP="00473E9C">
      <w:pPr>
        <w:widowControl/>
        <w:rPr>
          <w:rFonts w:ascii="Arial" w:hAnsi="Arial" w:cs="Arial"/>
        </w:rPr>
      </w:pPr>
    </w:p>
    <w:p w:rsidR="00473E9C" w:rsidRPr="00473E9C" w:rsidRDefault="00473E9C" w:rsidP="00473E9C">
      <w:pPr>
        <w:rPr>
          <w:rFonts w:ascii="Arial" w:hAnsi="Arial" w:cs="Arial"/>
        </w:rPr>
      </w:pPr>
    </w:p>
    <w:p w:rsidR="00936DDE" w:rsidRPr="00473E9C" w:rsidRDefault="00936DDE" w:rsidP="00473E9C"/>
    <w:sectPr w:rsidR="00936DDE" w:rsidRPr="00473E9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107" w:rsidRDefault="00186107" w:rsidP="00186107">
      <w:r>
        <w:separator/>
      </w:r>
    </w:p>
  </w:endnote>
  <w:endnote w:type="continuationSeparator" w:id="0">
    <w:p w:rsidR="00186107" w:rsidRDefault="00186107" w:rsidP="0018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107" w:rsidRDefault="00186107" w:rsidP="00186107">
      <w:r>
        <w:separator/>
      </w:r>
    </w:p>
  </w:footnote>
  <w:footnote w:type="continuationSeparator" w:id="0">
    <w:p w:rsidR="00186107" w:rsidRDefault="00186107" w:rsidP="00186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107" w:rsidRDefault="00186107">
    <w:pPr>
      <w:pStyle w:val="Header"/>
    </w:pPr>
    <w:r>
      <w:rPr>
        <w:noProof/>
        <w:lang w:val="en-AU" w:eastAsia="en-AU"/>
      </w:rPr>
      <w:drawing>
        <wp:inline distT="0" distB="0" distL="0" distR="0" wp14:anchorId="40AEBFBE" wp14:editId="0AFEADEC">
          <wp:extent cx="3838230" cy="104140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5192" cy="10405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86107" w:rsidRDefault="001861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3AEE02"/>
    <w:lvl w:ilvl="0">
      <w:numFmt w:val="decimal"/>
      <w:pStyle w:val="ListBullet"/>
      <w:lvlText w:val="*"/>
      <w:lvlJc w:val="left"/>
    </w:lvl>
  </w:abstractNum>
  <w:num w:numId="1">
    <w:abstractNumId w:val="0"/>
    <w:lvlOverride w:ilvl="0">
      <w:lvl w:ilvl="0">
        <w:numFmt w:val="bullet"/>
        <w:pStyle w:val="List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07"/>
    <w:rsid w:val="000869DA"/>
    <w:rsid w:val="00186107"/>
    <w:rsid w:val="002054C9"/>
    <w:rsid w:val="00394740"/>
    <w:rsid w:val="00473E9C"/>
    <w:rsid w:val="004A5331"/>
    <w:rsid w:val="008B35E3"/>
    <w:rsid w:val="00936DDE"/>
    <w:rsid w:val="00BB032C"/>
    <w:rsid w:val="00D5139E"/>
    <w:rsid w:val="00DB2752"/>
    <w:rsid w:val="00F2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107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861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107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61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107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ListBullet">
    <w:name w:val="List Bullet"/>
    <w:basedOn w:val="Normal"/>
    <w:autoRedefine/>
    <w:rsid w:val="00473E9C"/>
    <w:pPr>
      <w:widowControl/>
      <w:numPr>
        <w:numId w:val="1"/>
      </w:numPr>
      <w:tabs>
        <w:tab w:val="left" w:pos="1004"/>
      </w:tabs>
      <w:spacing w:line="240" w:lineRule="atLeast"/>
      <w:ind w:left="993" w:right="57" w:hanging="709"/>
      <w:jc w:val="both"/>
    </w:pPr>
    <w:rPr>
      <w:rFonts w:ascii="Arial" w:hAnsi="Arial" w:cs="Arial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107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861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107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61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107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ListBullet">
    <w:name w:val="List Bullet"/>
    <w:basedOn w:val="Normal"/>
    <w:autoRedefine/>
    <w:rsid w:val="00473E9C"/>
    <w:pPr>
      <w:widowControl/>
      <w:numPr>
        <w:numId w:val="1"/>
      </w:numPr>
      <w:tabs>
        <w:tab w:val="left" w:pos="1004"/>
      </w:tabs>
      <w:spacing w:line="240" w:lineRule="atLeast"/>
      <w:ind w:left="993" w:right="57" w:hanging="709"/>
      <w:jc w:val="both"/>
    </w:pPr>
    <w:rPr>
      <w:rFonts w:ascii="Arial" w:hAnsi="Arial" w:cs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TrishBurke</dc:creator>
  <cp:lastModifiedBy>TrishBurke</cp:lastModifiedBy>
  <cp:revision>2</cp:revision>
  <dcterms:created xsi:type="dcterms:W3CDTF">2019-04-01T20:37:00Z</dcterms:created>
  <dcterms:modified xsi:type="dcterms:W3CDTF">2019-04-01T20:37:00Z</dcterms:modified>
</cp:coreProperties>
</file>